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83" w:rsidRDefault="006128DD">
      <w:r w:rsidRPr="006128DD">
        <w:t>http://heartlandfamilyservice.org/housing-financial-stability/domestic-violencesexual-assault/</w:t>
      </w:r>
      <w:bookmarkStart w:id="0" w:name="_GoBack"/>
      <w:bookmarkEnd w:id="0"/>
    </w:p>
    <w:sectPr w:rsidR="00CC7E83" w:rsidSect="00FB40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DD"/>
    <w:rsid w:val="006128DD"/>
    <w:rsid w:val="00C66EB5"/>
    <w:rsid w:val="00CC7E83"/>
    <w:rsid w:val="00FB4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A6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Celeste Rogers</dc:creator>
  <cp:keywords/>
  <dc:description/>
  <cp:lastModifiedBy>David and Celeste Rogers</cp:lastModifiedBy>
  <cp:revision>1</cp:revision>
  <dcterms:created xsi:type="dcterms:W3CDTF">2017-10-27T13:55:00Z</dcterms:created>
  <dcterms:modified xsi:type="dcterms:W3CDTF">2017-10-27T13:55:00Z</dcterms:modified>
</cp:coreProperties>
</file>